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427" w:val="left" w:leader="none"/>
        </w:tabs>
        <w:spacing w:line="240" w:lineRule="auto"/>
        <w:ind w:left="3450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1916706" cy="113385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706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582035" cy="83953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35" cy="83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ind w:left="416" w:right="7521" w:firstLine="0"/>
        <w:jc w:val="left"/>
        <w:rPr>
          <w:b/>
          <w:sz w:val="20"/>
        </w:rPr>
      </w:pPr>
      <w:r>
        <w:rPr>
          <w:b/>
          <w:sz w:val="20"/>
        </w:rPr>
        <w:t>European Freeze Dry Ltd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45 Roman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Longridge Road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Ribbleton</w:t>
      </w:r>
    </w:p>
    <w:p>
      <w:pPr>
        <w:spacing w:before="0"/>
        <w:ind w:left="416" w:right="8768" w:firstLine="0"/>
        <w:jc w:val="left"/>
        <w:rPr>
          <w:b/>
          <w:sz w:val="20"/>
        </w:rPr>
      </w:pPr>
      <w:r>
        <w:rPr>
          <w:b/>
          <w:sz w:val="20"/>
        </w:rPr>
        <w:t>Preston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Lancashire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PR2 5BD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380" w:bottom="0" w:left="880" w:right="88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Heading1"/>
        <w:tabs>
          <w:tab w:pos="1856" w:val="left" w:leader="none"/>
        </w:tabs>
      </w:pPr>
      <w:r>
        <w:rPr/>
        <w:t>Certificate</w:t>
      </w:r>
      <w:r>
        <w:rPr>
          <w:spacing w:val="-2"/>
        </w:rPr>
        <w:t> </w:t>
      </w:r>
      <w:r>
        <w:rPr/>
        <w:t>Ref.</w:t>
        <w:tab/>
        <w:t>:</w:t>
      </w:r>
      <w:r>
        <w:rPr>
          <w:spacing w:val="-1"/>
        </w:rPr>
        <w:t> </w:t>
      </w:r>
      <w:r>
        <w:rPr/>
        <w:t>PAC</w:t>
      </w:r>
      <w:r>
        <w:rPr>
          <w:spacing w:val="-2"/>
        </w:rPr>
        <w:t> </w:t>
      </w:r>
      <w:r>
        <w:rPr/>
        <w:t>40332</w:t>
      </w:r>
    </w:p>
    <w:p>
      <w:pPr>
        <w:spacing w:before="93"/>
        <w:ind w:left="41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TEST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CERTIFICATE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380" w:bottom="0" w:left="880" w:right="880"/>
          <w:cols w:num="2" w:equalWidth="0">
            <w:col w:w="2942" w:space="838"/>
            <w:col w:w="6370"/>
          </w:cols>
        </w:sectPr>
      </w:pPr>
    </w:p>
    <w:p>
      <w:pPr>
        <w:pStyle w:val="Heading1"/>
        <w:tabs>
          <w:tab w:pos="1856" w:val="left" w:leader="none"/>
          <w:tab w:pos="6896" w:val="left" w:leader="none"/>
          <w:tab w:pos="8336" w:val="left" w:leader="none"/>
        </w:tabs>
        <w:spacing w:line="228" w:lineRule="exact"/>
      </w:pPr>
      <w:r>
        <w:rPr/>
        <w:t>Date</w:t>
      </w:r>
      <w:r>
        <w:rPr>
          <w:spacing w:val="-2"/>
        </w:rPr>
        <w:t> </w:t>
      </w:r>
      <w:r>
        <w:rPr/>
        <w:t>Received</w:t>
        <w:tab/>
        <w:t>:</w:t>
      </w:r>
      <w:r>
        <w:rPr>
          <w:spacing w:val="-1"/>
        </w:rPr>
        <w:t> </w:t>
      </w:r>
      <w:r>
        <w:rPr/>
        <w:t>30/11/2016</w:t>
        <w:tab/>
        <w:t>Date</w:t>
      </w:r>
      <w:r>
        <w:rPr>
          <w:spacing w:val="-1"/>
        </w:rPr>
        <w:t> </w:t>
      </w:r>
      <w:r>
        <w:rPr/>
        <w:t>Reported</w:t>
        <w:tab/>
        <w:t>:</w:t>
      </w:r>
      <w:r>
        <w:rPr>
          <w:spacing w:val="-1"/>
        </w:rPr>
        <w:t> </w:t>
      </w:r>
      <w:r>
        <w:rPr/>
        <w:t>07/12/2016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1856" w:val="left" w:leader="none"/>
        </w:tabs>
        <w:spacing w:before="1"/>
        <w:ind w:left="416" w:right="0" w:firstLine="0"/>
        <w:jc w:val="left"/>
        <w:rPr>
          <w:b/>
          <w:sz w:val="20"/>
        </w:rPr>
      </w:pPr>
      <w:r>
        <w:rPr>
          <w:sz w:val="24"/>
        </w:rPr>
        <w:t>Sample</w:t>
      </w:r>
      <w:r>
        <w:rPr>
          <w:spacing w:val="-3"/>
          <w:sz w:val="24"/>
        </w:rPr>
        <w:t> </w:t>
      </w:r>
      <w:r>
        <w:rPr>
          <w:sz w:val="24"/>
        </w:rPr>
        <w:t>Ref.</w:t>
        <w:tab/>
        <w:t>:</w:t>
      </w:r>
      <w:r>
        <w:rPr>
          <w:spacing w:val="-2"/>
          <w:sz w:val="24"/>
        </w:rPr>
        <w:t> </w:t>
      </w:r>
      <w:r>
        <w:rPr>
          <w:b/>
          <w:sz w:val="20"/>
        </w:rPr>
        <w:t>Beef &amp;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Potato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803100</w:t>
      </w:r>
    </w:p>
    <w:p>
      <w:pPr>
        <w:pStyle w:val="BodyText"/>
        <w:spacing w:before="4"/>
        <w:rPr>
          <w:b/>
          <w:sz w:val="26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409"/>
        <w:gridCol w:w="991"/>
        <w:gridCol w:w="849"/>
        <w:gridCol w:w="851"/>
        <w:gridCol w:w="849"/>
        <w:gridCol w:w="851"/>
        <w:gridCol w:w="849"/>
        <w:gridCol w:w="991"/>
      </w:tblGrid>
      <w:tr>
        <w:trPr>
          <w:trHeight w:val="200" w:hRule="atLeast"/>
        </w:trPr>
        <w:tc>
          <w:tcPr>
            <w:tcW w:w="464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1"/>
              <w:ind w:left="14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Deviation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Assessment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1"/>
              <w:ind w:left="30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1"/>
              <w:ind w:left="2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1"/>
              <w:ind w:left="33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1"/>
              <w:ind w:left="32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1"/>
              <w:ind w:left="3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99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105"/>
              <w:ind w:left="262" w:right="123" w:hanging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Average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Result</w:t>
            </w:r>
          </w:p>
        </w:tc>
      </w:tr>
      <w:tr>
        <w:trPr>
          <w:trHeight w:val="193" w:hRule="atLeast"/>
        </w:trPr>
        <w:tc>
          <w:tcPr>
            <w:tcW w:w="464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958" w:right="1939"/>
              <w:rPr>
                <w:b/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Ref: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15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C44314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21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C44315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1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C44316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23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C44317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20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C44318</w:t>
            </w: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124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88" w:right="77"/>
              <w:rPr>
                <w:b/>
                <w:sz w:val="18"/>
              </w:rPr>
            </w:pPr>
            <w:r>
              <w:rPr>
                <w:b/>
                <w:sz w:val="18"/>
              </w:rPr>
              <w:t>Method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Parameter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Units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9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32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3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3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24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88" w:right="71"/>
              <w:rPr>
                <w:sz w:val="18"/>
              </w:rPr>
            </w:pPr>
            <w:r>
              <w:rPr>
                <w:sz w:val="18"/>
              </w:rPr>
              <w:t>C/01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Moisture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8" w:right="89"/>
              <w:rPr>
                <w:sz w:val="18"/>
              </w:rPr>
            </w:pPr>
            <w:r>
              <w:rPr>
                <w:sz w:val="18"/>
              </w:rPr>
              <w:t>3.54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9" w:right="91"/>
              <w:rPr>
                <w:sz w:val="18"/>
              </w:rPr>
            </w:pPr>
            <w:r>
              <w:rPr>
                <w:sz w:val="18"/>
              </w:rPr>
              <w:t>4.17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20" w:right="89"/>
              <w:rPr>
                <w:sz w:val="18"/>
              </w:rPr>
            </w:pPr>
            <w:r>
              <w:rPr>
                <w:sz w:val="18"/>
              </w:rPr>
              <w:t>3.43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22" w:right="91"/>
              <w:rPr>
                <w:sz w:val="18"/>
              </w:rPr>
            </w:pPr>
            <w:r>
              <w:rPr>
                <w:sz w:val="18"/>
              </w:rPr>
              <w:t>3.60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20" w:right="86"/>
              <w:rPr>
                <w:sz w:val="18"/>
              </w:rPr>
            </w:pPr>
            <w:r>
              <w:rPr>
                <w:sz w:val="18"/>
              </w:rPr>
              <w:t>4.24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3.80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8" w:right="71"/>
              <w:rPr>
                <w:sz w:val="18"/>
              </w:rPr>
            </w:pPr>
            <w:r>
              <w:rPr>
                <w:sz w:val="18"/>
              </w:rPr>
              <w:t>C/11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Fat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8" w:right="89"/>
              <w:rPr>
                <w:sz w:val="18"/>
              </w:rPr>
            </w:pPr>
            <w:r>
              <w:rPr>
                <w:sz w:val="18"/>
              </w:rPr>
              <w:t>32.26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9" w:right="91"/>
              <w:rPr>
                <w:sz w:val="18"/>
              </w:rPr>
            </w:pPr>
            <w:r>
              <w:rPr>
                <w:sz w:val="18"/>
              </w:rPr>
              <w:t>29.32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9"/>
              <w:rPr>
                <w:sz w:val="18"/>
              </w:rPr>
            </w:pPr>
            <w:r>
              <w:rPr>
                <w:sz w:val="18"/>
              </w:rPr>
              <w:t>29.59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1"/>
              <w:rPr>
                <w:sz w:val="18"/>
              </w:rPr>
            </w:pPr>
            <w:r>
              <w:rPr>
                <w:sz w:val="18"/>
              </w:rPr>
              <w:t>31.66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6"/>
              <w:rPr>
                <w:sz w:val="18"/>
              </w:rPr>
            </w:pPr>
            <w:r>
              <w:rPr>
                <w:sz w:val="18"/>
              </w:rPr>
              <w:t>30.64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30.69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88" w:right="71"/>
              <w:rPr>
                <w:sz w:val="18"/>
              </w:rPr>
            </w:pPr>
            <w:r>
              <w:rPr>
                <w:sz w:val="18"/>
              </w:rPr>
              <w:t>C/21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Saturates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5" w:right="89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1" w:right="91"/>
              <w:rPr>
                <w:sz w:val="18"/>
              </w:rPr>
            </w:pPr>
            <w:r>
              <w:rPr>
                <w:sz w:val="18"/>
              </w:rPr>
              <w:t>4.7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8" w:right="89"/>
              <w:rPr>
                <w:sz w:val="18"/>
              </w:rPr>
            </w:pPr>
            <w:r>
              <w:rPr>
                <w:sz w:val="18"/>
              </w:rPr>
              <w:t>4.7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3" w:right="90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0" w:right="83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left="373" w:right="330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8" w:right="71"/>
              <w:rPr>
                <w:sz w:val="18"/>
              </w:rPr>
            </w:pPr>
            <w:r>
              <w:rPr>
                <w:sz w:val="18"/>
              </w:rPr>
              <w:t>C/21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Monounsaturates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8" w:right="89"/>
              <w:rPr>
                <w:sz w:val="18"/>
              </w:rPr>
            </w:pPr>
            <w:r>
              <w:rPr>
                <w:sz w:val="18"/>
              </w:rPr>
              <w:t>19.4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9" w:right="91"/>
              <w:rPr>
                <w:sz w:val="18"/>
              </w:rPr>
            </w:pPr>
            <w:r>
              <w:rPr>
                <w:sz w:val="18"/>
              </w:rPr>
              <w:t>17.6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9"/>
              <w:rPr>
                <w:sz w:val="18"/>
              </w:rPr>
            </w:pPr>
            <w:r>
              <w:rPr>
                <w:sz w:val="18"/>
              </w:rPr>
              <w:t>17.8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1"/>
              <w:rPr>
                <w:sz w:val="18"/>
              </w:rPr>
            </w:pPr>
            <w:r>
              <w:rPr>
                <w:sz w:val="18"/>
              </w:rPr>
              <w:t>19.0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6"/>
              <w:rPr>
                <w:sz w:val="18"/>
              </w:rPr>
            </w:pPr>
            <w:r>
              <w:rPr>
                <w:sz w:val="18"/>
              </w:rPr>
              <w:t>18.4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18.4</w:t>
            </w:r>
          </w:p>
        </w:tc>
      </w:tr>
      <w:tr>
        <w:trPr>
          <w:trHeight w:val="208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88" w:right="71"/>
              <w:rPr>
                <w:sz w:val="18"/>
              </w:rPr>
            </w:pPr>
            <w:r>
              <w:rPr>
                <w:sz w:val="18"/>
              </w:rPr>
              <w:t>C/21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Polyunsaturates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5" w:right="89"/>
              <w:rPr>
                <w:sz w:val="18"/>
              </w:rPr>
            </w:pPr>
            <w:r>
              <w:rPr>
                <w:sz w:val="18"/>
              </w:rPr>
              <w:t>7.7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1" w:right="91"/>
              <w:rPr>
                <w:sz w:val="18"/>
              </w:rPr>
            </w:pPr>
            <w:r>
              <w:rPr>
                <w:sz w:val="18"/>
              </w:rPr>
              <w:t>7.0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8" w:right="89"/>
              <w:rPr>
                <w:sz w:val="18"/>
              </w:rPr>
            </w:pPr>
            <w:r>
              <w:rPr>
                <w:sz w:val="18"/>
              </w:rPr>
              <w:t>7.1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3" w:right="90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0" w:right="83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left="373" w:right="330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</w:tr>
      <w:tr>
        <w:trPr>
          <w:trHeight w:val="208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88" w:right="71"/>
              <w:rPr>
                <w:sz w:val="18"/>
              </w:rPr>
            </w:pPr>
            <w:r>
              <w:rPr>
                <w:sz w:val="18"/>
              </w:rPr>
              <w:t>C/04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Crude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Protein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6.25)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8" w:right="89"/>
              <w:rPr>
                <w:sz w:val="18"/>
              </w:rPr>
            </w:pPr>
            <w:r>
              <w:rPr>
                <w:sz w:val="18"/>
              </w:rPr>
              <w:t>19.69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9" w:right="91"/>
              <w:rPr>
                <w:sz w:val="18"/>
              </w:rPr>
            </w:pPr>
            <w:r>
              <w:rPr>
                <w:sz w:val="18"/>
              </w:rPr>
              <w:t>19.88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0" w:right="89"/>
              <w:rPr>
                <w:sz w:val="18"/>
              </w:rPr>
            </w:pPr>
            <w:r>
              <w:rPr>
                <w:sz w:val="18"/>
              </w:rPr>
              <w:t>20.26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2" w:right="91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0" w:right="86"/>
              <w:rPr>
                <w:sz w:val="18"/>
              </w:rPr>
            </w:pPr>
            <w:r>
              <w:rPr>
                <w:sz w:val="18"/>
              </w:rPr>
              <w:t>19.76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19.92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8" w:right="71"/>
              <w:rPr>
                <w:sz w:val="18"/>
              </w:rPr>
            </w:pPr>
            <w:r>
              <w:rPr>
                <w:sz w:val="18"/>
              </w:rPr>
              <w:t>C/03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Ash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8" w:right="89"/>
              <w:rPr>
                <w:sz w:val="18"/>
              </w:rPr>
            </w:pPr>
            <w:r>
              <w:rPr>
                <w:sz w:val="18"/>
              </w:rPr>
              <w:t>6.64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9" w:right="91"/>
              <w:rPr>
                <w:sz w:val="18"/>
              </w:rPr>
            </w:pPr>
            <w:r>
              <w:rPr>
                <w:sz w:val="18"/>
              </w:rPr>
              <w:t>6.70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9"/>
              <w:rPr>
                <w:sz w:val="18"/>
              </w:rPr>
            </w:pPr>
            <w:r>
              <w:rPr>
                <w:sz w:val="18"/>
              </w:rPr>
              <w:t>6.81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1"/>
              <w:rPr>
                <w:sz w:val="18"/>
              </w:rPr>
            </w:pPr>
            <w:r>
              <w:rPr>
                <w:sz w:val="18"/>
              </w:rPr>
              <w:t>6.63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6"/>
              <w:rPr>
                <w:sz w:val="18"/>
              </w:rPr>
            </w:pPr>
            <w:r>
              <w:rPr>
                <w:sz w:val="18"/>
              </w:rPr>
              <w:t>6.82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6.72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8" w:right="71"/>
              <w:rPr>
                <w:sz w:val="18"/>
              </w:rPr>
            </w:pPr>
            <w:r>
              <w:rPr>
                <w:sz w:val="18"/>
              </w:rPr>
              <w:t>C/22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Carbohydrate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(by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difference)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8" w:right="89"/>
              <w:rPr>
                <w:sz w:val="18"/>
              </w:rPr>
            </w:pPr>
            <w:r>
              <w:rPr>
                <w:sz w:val="18"/>
              </w:rPr>
              <w:t>37.87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9" w:right="91"/>
              <w:rPr>
                <w:sz w:val="18"/>
              </w:rPr>
            </w:pPr>
            <w:r>
              <w:rPr>
                <w:sz w:val="18"/>
              </w:rPr>
              <w:t>39.93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9"/>
              <w:rPr>
                <w:sz w:val="18"/>
              </w:rPr>
            </w:pPr>
            <w:r>
              <w:rPr>
                <w:sz w:val="18"/>
              </w:rPr>
              <w:t>39.91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1"/>
              <w:rPr>
                <w:sz w:val="18"/>
              </w:rPr>
            </w:pPr>
            <w:r>
              <w:rPr>
                <w:sz w:val="18"/>
              </w:rPr>
              <w:t>38.07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6"/>
              <w:rPr>
                <w:sz w:val="18"/>
              </w:rPr>
            </w:pPr>
            <w:r>
              <w:rPr>
                <w:sz w:val="18"/>
              </w:rPr>
              <w:t>38.54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38.86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8" w:right="71"/>
              <w:rPr>
                <w:sz w:val="18"/>
              </w:rPr>
            </w:pPr>
            <w:r>
              <w:rPr>
                <w:sz w:val="18"/>
              </w:rPr>
              <w:t>C/22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Available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Carbohydrate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8" w:right="89"/>
              <w:rPr>
                <w:sz w:val="18"/>
              </w:rPr>
            </w:pPr>
            <w:r>
              <w:rPr>
                <w:sz w:val="18"/>
              </w:rPr>
              <w:t>29.93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9" w:right="91"/>
              <w:rPr>
                <w:sz w:val="18"/>
              </w:rPr>
            </w:pPr>
            <w:r>
              <w:rPr>
                <w:sz w:val="18"/>
              </w:rPr>
              <w:t>31.77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9"/>
              <w:rPr>
                <w:sz w:val="18"/>
              </w:rPr>
            </w:pPr>
            <w:r>
              <w:rPr>
                <w:sz w:val="18"/>
              </w:rPr>
              <w:t>31.79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1"/>
              <w:rPr>
                <w:sz w:val="18"/>
              </w:rPr>
            </w:pPr>
            <w:r>
              <w:rPr>
                <w:sz w:val="18"/>
              </w:rPr>
              <w:t>30.05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6"/>
              <w:rPr>
                <w:sz w:val="18"/>
              </w:rPr>
            </w:pPr>
            <w:r>
              <w:rPr>
                <w:sz w:val="18"/>
              </w:rPr>
              <w:t>30.54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30.82</w:t>
            </w:r>
          </w:p>
        </w:tc>
      </w:tr>
      <w:tr>
        <w:trPr>
          <w:trHeight w:val="208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88" w:right="71"/>
              <w:rPr>
                <w:sz w:val="18"/>
              </w:rPr>
            </w:pPr>
            <w:r>
              <w:rPr>
                <w:sz w:val="18"/>
              </w:rPr>
              <w:t>C/18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Dietary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Fibre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8" w:right="89"/>
              <w:rPr>
                <w:sz w:val="18"/>
              </w:rPr>
            </w:pPr>
            <w:r>
              <w:rPr>
                <w:sz w:val="18"/>
              </w:rPr>
              <w:t>7.94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19" w:right="91"/>
              <w:rPr>
                <w:sz w:val="18"/>
              </w:rPr>
            </w:pPr>
            <w:r>
              <w:rPr>
                <w:sz w:val="18"/>
              </w:rPr>
              <w:t>8.16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0" w:right="89"/>
              <w:rPr>
                <w:sz w:val="18"/>
              </w:rPr>
            </w:pPr>
            <w:r>
              <w:rPr>
                <w:sz w:val="18"/>
              </w:rPr>
              <w:t>8.12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2" w:right="91"/>
              <w:rPr>
                <w:sz w:val="18"/>
              </w:rPr>
            </w:pPr>
            <w:r>
              <w:rPr>
                <w:sz w:val="18"/>
              </w:rPr>
              <w:t>8.02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0" w:right="86"/>
              <w:rPr>
                <w:sz w:val="18"/>
              </w:rPr>
            </w:pPr>
            <w:r>
              <w:rPr>
                <w:sz w:val="18"/>
              </w:rPr>
              <w:t>8.00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8.05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8" w:right="71"/>
              <w:rPr>
                <w:sz w:val="18"/>
              </w:rPr>
            </w:pPr>
            <w:r>
              <w:rPr>
                <w:sz w:val="18"/>
              </w:rPr>
              <w:t>C/20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Sugars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8" w:right="89"/>
              <w:rPr>
                <w:sz w:val="18"/>
              </w:rPr>
            </w:pPr>
            <w:r>
              <w:rPr>
                <w:sz w:val="18"/>
              </w:rPr>
              <w:t>6.07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9" w:right="91"/>
              <w:rPr>
                <w:sz w:val="18"/>
              </w:rPr>
            </w:pPr>
            <w:r>
              <w:rPr>
                <w:sz w:val="18"/>
              </w:rPr>
              <w:t>6.40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9"/>
              <w:rPr>
                <w:sz w:val="18"/>
              </w:rPr>
            </w:pPr>
            <w:r>
              <w:rPr>
                <w:sz w:val="18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1"/>
              <w:rPr>
                <w:sz w:val="18"/>
              </w:rPr>
            </w:pPr>
            <w:r>
              <w:rPr>
                <w:sz w:val="18"/>
              </w:rPr>
              <w:t>6.28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6"/>
              <w:rPr>
                <w:sz w:val="18"/>
              </w:rPr>
            </w:pPr>
            <w:r>
              <w:rPr>
                <w:sz w:val="18"/>
              </w:rPr>
              <w:t>6.55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6.46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8" w:right="71"/>
              <w:rPr>
                <w:sz w:val="18"/>
              </w:rPr>
            </w:pPr>
            <w:r>
              <w:rPr>
                <w:sz w:val="18"/>
              </w:rPr>
              <w:t>C/17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Sodium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mg/100g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 w:right="89"/>
              <w:rPr>
                <w:sz w:val="18"/>
              </w:rPr>
            </w:pPr>
            <w:r>
              <w:rPr>
                <w:sz w:val="18"/>
              </w:rPr>
              <w:t>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1" w:right="91"/>
              <w:rPr>
                <w:sz w:val="18"/>
              </w:rPr>
            </w:pPr>
            <w:r>
              <w:rPr>
                <w:sz w:val="18"/>
              </w:rPr>
              <w:t>1754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8" w:right="89"/>
              <w:rPr>
                <w:sz w:val="18"/>
              </w:rPr>
            </w:pPr>
            <w:r>
              <w:rPr>
                <w:sz w:val="18"/>
              </w:rPr>
              <w:t>1718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3" w:right="90"/>
              <w:rPr>
                <w:sz w:val="18"/>
              </w:rPr>
            </w:pPr>
            <w:r>
              <w:rPr>
                <w:sz w:val="18"/>
              </w:rPr>
              <w:t>1691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3"/>
              <w:rPr>
                <w:sz w:val="18"/>
              </w:rPr>
            </w:pPr>
            <w:r>
              <w:rPr>
                <w:sz w:val="18"/>
              </w:rPr>
              <w:t>1722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1713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8" w:right="71"/>
              <w:rPr>
                <w:sz w:val="18"/>
              </w:rPr>
            </w:pPr>
            <w:r>
              <w:rPr>
                <w:sz w:val="18"/>
              </w:rPr>
              <w:t>C/14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Energy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kcal/100g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8" w:right="89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9" w:right="91"/>
              <w:rPr>
                <w:sz w:val="18"/>
              </w:rPr>
            </w:pPr>
            <w:r>
              <w:rPr>
                <w:sz w:val="18"/>
              </w:rPr>
              <w:t>487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9"/>
              <w:rPr>
                <w:sz w:val="18"/>
              </w:rPr>
            </w:pPr>
            <w:r>
              <w:rPr>
                <w:sz w:val="18"/>
              </w:rPr>
              <w:t>491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1"/>
              <w:rPr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0" w:right="86"/>
              <w:rPr>
                <w:sz w:val="18"/>
              </w:rPr>
            </w:pPr>
            <w:r>
              <w:rPr>
                <w:sz w:val="18"/>
              </w:rPr>
              <w:t>493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25"/>
              <w:jc w:val="right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</w:tr>
      <w:tr>
        <w:trPr>
          <w:trHeight w:val="210" w:hRule="atLeast"/>
        </w:trPr>
        <w:tc>
          <w:tcPr>
            <w:tcW w:w="124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88" w:right="71"/>
              <w:rPr>
                <w:sz w:val="18"/>
              </w:rPr>
            </w:pPr>
            <w:r>
              <w:rPr>
                <w:sz w:val="18"/>
              </w:rPr>
              <w:t>C/14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Energy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kJ/100g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5" w:right="89"/>
              <w:rPr>
                <w:sz w:val="18"/>
              </w:rPr>
            </w:pPr>
            <w:r>
              <w:rPr>
                <w:sz w:val="18"/>
              </w:rPr>
              <w:t>2101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21" w:right="91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8" w:right="89"/>
              <w:rPr>
                <w:sz w:val="18"/>
              </w:rPr>
            </w:pPr>
            <w:r>
              <w:rPr>
                <w:sz w:val="18"/>
              </w:rPr>
              <w:t>2045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23" w:right="90"/>
              <w:rPr>
                <w:sz w:val="18"/>
              </w:rPr>
            </w:pPr>
            <w:r>
              <w:rPr>
                <w:sz w:val="18"/>
              </w:rPr>
              <w:t>2087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20" w:right="83"/>
              <w:rPr>
                <w:sz w:val="18"/>
              </w:rPr>
            </w:pPr>
            <w:r>
              <w:rPr>
                <w:sz w:val="18"/>
              </w:rPr>
              <w:t>2053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90" w:lineRule="exact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2063</w:t>
            </w:r>
          </w:p>
        </w:tc>
      </w:tr>
    </w:tbl>
    <w:p>
      <w:pPr>
        <w:spacing w:before="203"/>
        <w:ind w:left="629" w:right="630" w:firstLine="0"/>
        <w:jc w:val="center"/>
        <w:rPr>
          <w:b/>
          <w:sz w:val="16"/>
        </w:rPr>
      </w:pPr>
      <w:r>
        <w:rPr>
          <w:b/>
          <w:sz w:val="16"/>
        </w:rPr>
        <w:t>Energy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calculated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accordance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with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Food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Information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Regulations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2014.</w:t>
      </w:r>
    </w:p>
    <w:p>
      <w:pPr>
        <w:pStyle w:val="BodyText"/>
        <w:rPr>
          <w:b/>
          <w:sz w:val="18"/>
        </w:rPr>
      </w:pPr>
    </w:p>
    <w:p>
      <w:pPr>
        <w:pStyle w:val="Heading2"/>
        <w:tabs>
          <w:tab w:pos="730" w:val="left" w:leader="none"/>
        </w:tabs>
        <w:spacing w:before="159"/>
      </w:pPr>
      <w:r>
        <w:rPr/>
        <w:t>*</w:t>
        <w:tab/>
        <w:t>not</w:t>
      </w:r>
      <w:r>
        <w:rPr>
          <w:spacing w:val="-2"/>
        </w:rPr>
        <w:t> </w:t>
      </w:r>
      <w:r>
        <w:rPr/>
        <w:t>UKAS</w:t>
      </w:r>
      <w:r>
        <w:rPr>
          <w:spacing w:val="-2"/>
        </w:rPr>
        <w:t> </w:t>
      </w:r>
      <w:r>
        <w:rPr/>
        <w:t>accredited</w:t>
      </w:r>
    </w:p>
    <w:p>
      <w:pPr>
        <w:spacing w:line="207" w:lineRule="exact" w:before="0"/>
        <w:ind w:left="416" w:right="0" w:firstLine="0"/>
        <w:jc w:val="left"/>
        <w:rPr>
          <w:sz w:val="18"/>
        </w:rPr>
      </w:pPr>
      <w:r>
        <w:rPr>
          <w:sz w:val="18"/>
        </w:rPr>
        <w:t>**</w:t>
      </w:r>
      <w:r>
        <w:rPr>
          <w:spacing w:val="40"/>
          <w:sz w:val="18"/>
        </w:rPr>
        <w:t> </w:t>
      </w:r>
      <w:r>
        <w:rPr>
          <w:sz w:val="18"/>
        </w:rPr>
        <w:t>Subcontracted</w:t>
      </w:r>
      <w:r>
        <w:rPr>
          <w:spacing w:val="-1"/>
          <w:sz w:val="18"/>
        </w:rPr>
        <w:t> </w:t>
      </w:r>
      <w:r>
        <w:rPr>
          <w:sz w:val="18"/>
        </w:rPr>
        <w:t>to a</w:t>
      </w:r>
      <w:r>
        <w:rPr>
          <w:spacing w:val="-2"/>
          <w:sz w:val="18"/>
        </w:rPr>
        <w:t> </w:t>
      </w:r>
      <w:r>
        <w:rPr>
          <w:sz w:val="18"/>
        </w:rPr>
        <w:t>laboratory</w:t>
      </w:r>
      <w:r>
        <w:rPr>
          <w:spacing w:val="-5"/>
          <w:sz w:val="18"/>
        </w:rPr>
        <w:t> </w:t>
      </w:r>
      <w:r>
        <w:rPr>
          <w:sz w:val="18"/>
        </w:rPr>
        <w:t>UKAS</w:t>
      </w:r>
      <w:r>
        <w:rPr>
          <w:spacing w:val="-1"/>
          <w:sz w:val="18"/>
        </w:rPr>
        <w:t> </w:t>
      </w:r>
      <w:r>
        <w:rPr>
          <w:sz w:val="18"/>
        </w:rPr>
        <w:t>accredited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test</w:t>
      </w:r>
    </w:p>
    <w:p>
      <w:pPr>
        <w:pStyle w:val="BodyText"/>
        <w:spacing w:line="183" w:lineRule="exact" w:before="1"/>
        <w:ind w:left="416"/>
      </w:pPr>
      <w:r>
        <w:rPr/>
        <w:t>Carbohydrate</w:t>
      </w:r>
      <w:r>
        <w:rPr>
          <w:spacing w:val="-3"/>
        </w:rPr>
        <w:t> </w:t>
      </w:r>
      <w:r>
        <w:rPr/>
        <w:t>values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Energy</w:t>
      </w:r>
      <w:r>
        <w:rPr>
          <w:spacing w:val="-4"/>
        </w:rPr>
        <w:t> </w:t>
      </w:r>
      <w:r>
        <w:rPr/>
        <w:t>values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contribution from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Alcohol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present</w:t>
      </w:r>
    </w:p>
    <w:p>
      <w:pPr>
        <w:pStyle w:val="BodyText"/>
        <w:ind w:left="416" w:right="556"/>
      </w:pPr>
      <w:r>
        <w:rPr/>
        <w:t>Deviation assessments have been carried out on all samples submitted for testing. Deviating samples have been allocated a code determined by</w:t>
      </w:r>
      <w:r>
        <w:rPr>
          <w:spacing w:val="-37"/>
        </w:rPr>
        <w:t> </w:t>
      </w:r>
      <w:r>
        <w:rPr/>
        <w:t>the</w:t>
      </w:r>
      <w:r>
        <w:rPr>
          <w:spacing w:val="-2"/>
        </w:rPr>
        <w:t> </w:t>
      </w:r>
      <w:r>
        <w:rPr/>
        <w:t>reason</w:t>
      </w:r>
      <w:r>
        <w:rPr>
          <w:spacing w:val="2"/>
        </w:rPr>
        <w:t> </w:t>
      </w:r>
      <w:r>
        <w:rPr/>
        <w:t>for deviation.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 the</w:t>
      </w:r>
      <w:r>
        <w:rPr>
          <w:spacing w:val="-4"/>
        </w:rPr>
        <w:t> </w:t>
      </w:r>
      <w:r>
        <w:rPr/>
        <w:t>deviation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reliability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affected.</w:t>
      </w:r>
    </w:p>
    <w:p>
      <w:pPr>
        <w:pStyle w:val="BodyText"/>
        <w:spacing w:before="1"/>
        <w:ind w:left="416" w:right="716"/>
      </w:pPr>
      <w:r>
        <w:rPr/>
        <w:t>Explanation of this coding as follows: a) Insufficient sample provided, b) Sample not submitted in an appropriate container/ sample does not</w:t>
      </w:r>
      <w:r>
        <w:rPr>
          <w:spacing w:val="-37"/>
        </w:rPr>
        <w:t> </w:t>
      </w:r>
      <w:r>
        <w:rPr/>
        <w:t>contain an appropriate preservative/neutralising agent, c) No sampling date/time/conditions provided when pertinent, d) Sample submitted</w:t>
      </w:r>
      <w:r>
        <w:rPr>
          <w:spacing w:val="1"/>
        </w:rPr>
        <w:t> </w:t>
      </w:r>
      <w:r>
        <w:rPr/>
        <w:t>outside</w:t>
      </w:r>
      <w:r>
        <w:rPr>
          <w:spacing w:val="-3"/>
        </w:rPr>
        <w:t> </w:t>
      </w:r>
      <w:r>
        <w:rPr/>
        <w:t>permitted</w:t>
      </w:r>
      <w:r>
        <w:rPr>
          <w:spacing w:val="-2"/>
        </w:rPr>
        <w:t> </w:t>
      </w:r>
      <w:r>
        <w:rPr/>
        <w:t>holding/</w:t>
      </w:r>
      <w:r>
        <w:rPr>
          <w:spacing w:val="-2"/>
        </w:rPr>
        <w:t> </w:t>
      </w:r>
      <w:r>
        <w:rPr/>
        <w:t>transit</w:t>
      </w:r>
      <w:r>
        <w:rPr>
          <w:spacing w:val="-2"/>
        </w:rPr>
        <w:t> </w:t>
      </w:r>
      <w:r>
        <w:rPr/>
        <w:t>times/ conditions,</w:t>
      </w:r>
      <w:r>
        <w:rPr>
          <w:spacing w:val="-2"/>
        </w:rPr>
        <w:t> </w:t>
      </w:r>
      <w:r>
        <w:rPr/>
        <w:t>e)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 within</w:t>
      </w:r>
      <w:r>
        <w:rPr>
          <w:spacing w:val="-2"/>
        </w:rPr>
        <w:t> </w:t>
      </w:r>
      <w:r>
        <w:rPr/>
        <w:t>permitted</w:t>
      </w:r>
      <w:r>
        <w:rPr>
          <w:spacing w:val="1"/>
        </w:rPr>
        <w:t> </w:t>
      </w:r>
      <w:r>
        <w:rPr/>
        <w:t>test</w:t>
      </w:r>
      <w:r>
        <w:rPr>
          <w:spacing w:val="-2"/>
        </w:rPr>
        <w:t> </w:t>
      </w:r>
      <w:r>
        <w:rPr/>
        <w:t>holding</w:t>
      </w:r>
      <w:r>
        <w:rPr>
          <w:spacing w:val="-4"/>
        </w:rPr>
        <w:t> </w:t>
      </w:r>
      <w:r>
        <w:rPr/>
        <w:t>times, f)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specify</w:t>
      </w:r>
    </w:p>
    <w:p>
      <w:pPr>
        <w:pStyle w:val="BodyText"/>
        <w:ind w:left="416"/>
      </w:pPr>
      <w:r>
        <w:rPr/>
        <w:t>N)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Deviations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"/>
        <w:ind w:left="416" w:right="0" w:firstLine="0"/>
        <w:jc w:val="left"/>
        <w:rPr>
          <w:sz w:val="20"/>
        </w:rPr>
      </w:pPr>
      <w:r>
        <w:rPr>
          <w:spacing w:val="-1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behalf</w:t>
      </w:r>
      <w:r>
        <w:rPr>
          <w:spacing w:val="-11"/>
          <w:sz w:val="20"/>
        </w:rPr>
        <w:t> </w:t>
      </w:r>
      <w:r>
        <w:rPr>
          <w:sz w:val="20"/>
        </w:rPr>
        <w:t>of</w:t>
      </w:r>
    </w:p>
    <w:p>
      <w:pPr>
        <w:spacing w:before="5"/>
        <w:ind w:left="416" w:right="0" w:firstLine="0"/>
        <w:jc w:val="left"/>
        <w:rPr>
          <w:b/>
          <w:sz w:val="20"/>
        </w:rPr>
      </w:pPr>
      <w:r>
        <w:rPr>
          <w:b/>
          <w:spacing w:val="-3"/>
          <w:sz w:val="20"/>
        </w:rPr>
        <w:t>PRECISION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ANALYSIS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(NW)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LTD</w:t>
      </w:r>
    </w:p>
    <w:p>
      <w:pPr>
        <w:pStyle w:val="BodyText"/>
        <w:ind w:left="4768"/>
        <w:rPr>
          <w:sz w:val="20"/>
        </w:rPr>
      </w:pPr>
      <w:r>
        <w:rPr>
          <w:sz w:val="20"/>
        </w:rPr>
        <w:drawing>
          <wp:inline distT="0" distB="0" distL="0" distR="0">
            <wp:extent cx="780278" cy="360044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78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4736" w:val="left" w:leader="none"/>
        </w:tabs>
        <w:spacing w:line="228" w:lineRule="exact" w:before="0"/>
        <w:ind w:left="416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Mike</w:t>
      </w:r>
      <w:r>
        <w:rPr>
          <w:b/>
          <w:spacing w:val="11"/>
          <w:w w:val="95"/>
          <w:sz w:val="20"/>
        </w:rPr>
        <w:t> </w:t>
      </w:r>
      <w:r>
        <w:rPr>
          <w:b/>
          <w:w w:val="95"/>
          <w:sz w:val="20"/>
        </w:rPr>
        <w:t>Hope</w:t>
      </w:r>
      <w:r>
        <w:rPr>
          <w:b/>
          <w:spacing w:val="6"/>
          <w:w w:val="95"/>
          <w:sz w:val="20"/>
        </w:rPr>
        <w:t> </w:t>
      </w:r>
      <w:r>
        <w:rPr>
          <w:b/>
          <w:w w:val="95"/>
          <w:sz w:val="20"/>
        </w:rPr>
        <w:t>MSc</w:t>
      </w:r>
      <w:r>
        <w:rPr>
          <w:b/>
          <w:spacing w:val="11"/>
          <w:w w:val="95"/>
          <w:sz w:val="20"/>
        </w:rPr>
        <w:t> </w:t>
      </w:r>
      <w:r>
        <w:rPr>
          <w:b/>
          <w:w w:val="95"/>
          <w:sz w:val="20"/>
        </w:rPr>
        <w:t>CChem</w:t>
      </w:r>
      <w:r>
        <w:rPr>
          <w:b/>
          <w:spacing w:val="6"/>
          <w:w w:val="95"/>
          <w:sz w:val="20"/>
        </w:rPr>
        <w:t> </w:t>
      </w:r>
      <w:r>
        <w:rPr>
          <w:b/>
          <w:w w:val="95"/>
          <w:sz w:val="20"/>
        </w:rPr>
        <w:t>MRSC</w:t>
      </w:r>
      <w:r>
        <w:rPr>
          <w:b/>
          <w:spacing w:val="11"/>
          <w:w w:val="95"/>
          <w:sz w:val="20"/>
        </w:rPr>
        <w:t> </w:t>
      </w:r>
      <w:r>
        <w:rPr>
          <w:b/>
          <w:w w:val="95"/>
          <w:sz w:val="20"/>
        </w:rPr>
        <w:t>AIEMA</w:t>
        <w:tab/>
      </w:r>
      <w:r>
        <w:rPr>
          <w:b/>
          <w:spacing w:val="-2"/>
          <w:sz w:val="20"/>
        </w:rPr>
        <w:t>J.Holt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BSc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(Hons)</w:t>
      </w:r>
    </w:p>
    <w:p>
      <w:pPr>
        <w:pStyle w:val="Heading1"/>
        <w:tabs>
          <w:tab w:pos="4786" w:val="left" w:leader="none"/>
        </w:tabs>
        <w:spacing w:line="477" w:lineRule="auto"/>
        <w:ind w:left="4618" w:right="4161" w:hanging="4203"/>
      </w:pPr>
      <w:r>
        <w:rPr>
          <w:spacing w:val="-3"/>
        </w:rPr>
        <w:t>Laboratory</w:t>
      </w:r>
      <w:r>
        <w:rPr>
          <w:spacing w:val="-8"/>
        </w:rPr>
        <w:t> </w:t>
      </w:r>
      <w:r>
        <w:rPr>
          <w:spacing w:val="-3"/>
        </w:rPr>
        <w:t>Manager</w:t>
        <w:tab/>
        <w:tab/>
      </w:r>
      <w:r>
        <w:rPr>
          <w:spacing w:val="-4"/>
        </w:rPr>
        <w:t>Senior Chemist</w:t>
      </w:r>
      <w:r>
        <w:rPr>
          <w:spacing w:val="-47"/>
        </w:rPr>
        <w:t> </w:t>
      </w:r>
      <w:r>
        <w:rPr/>
        <w:t>Page 1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1</w:t>
      </w:r>
    </w:p>
    <w:p>
      <w:pPr>
        <w:pStyle w:val="Heading2"/>
        <w:spacing w:line="240" w:lineRule="auto" w:before="46"/>
        <w:ind w:left="629" w:right="630"/>
        <w:jc w:val="center"/>
      </w:pPr>
      <w:r>
        <w:rPr>
          <w:color w:val="003265"/>
        </w:rPr>
        <w:t>This</w:t>
      </w:r>
      <w:r>
        <w:rPr>
          <w:color w:val="003265"/>
          <w:spacing w:val="-3"/>
        </w:rPr>
        <w:t> </w:t>
      </w:r>
      <w:r>
        <w:rPr>
          <w:color w:val="003265"/>
        </w:rPr>
        <w:t>certificate</w:t>
      </w:r>
      <w:r>
        <w:rPr>
          <w:color w:val="003265"/>
          <w:spacing w:val="-3"/>
        </w:rPr>
        <w:t> </w:t>
      </w:r>
      <w:r>
        <w:rPr>
          <w:color w:val="003265"/>
        </w:rPr>
        <w:t>shall</w:t>
      </w:r>
      <w:r>
        <w:rPr>
          <w:color w:val="003265"/>
          <w:spacing w:val="-2"/>
        </w:rPr>
        <w:t> </w:t>
      </w:r>
      <w:r>
        <w:rPr>
          <w:color w:val="003265"/>
        </w:rPr>
        <w:t>not</w:t>
      </w:r>
      <w:r>
        <w:rPr>
          <w:color w:val="003265"/>
          <w:spacing w:val="-5"/>
        </w:rPr>
        <w:t> </w:t>
      </w:r>
      <w:r>
        <w:rPr>
          <w:color w:val="003265"/>
        </w:rPr>
        <w:t>be</w:t>
      </w:r>
      <w:r>
        <w:rPr>
          <w:color w:val="003265"/>
          <w:spacing w:val="-2"/>
        </w:rPr>
        <w:t> </w:t>
      </w:r>
      <w:r>
        <w:rPr>
          <w:color w:val="003265"/>
        </w:rPr>
        <w:t>reproduced,</w:t>
      </w:r>
      <w:r>
        <w:rPr>
          <w:color w:val="003265"/>
          <w:spacing w:val="-2"/>
        </w:rPr>
        <w:t> </w:t>
      </w:r>
      <w:r>
        <w:rPr>
          <w:color w:val="003265"/>
        </w:rPr>
        <w:t>except</w:t>
      </w:r>
      <w:r>
        <w:rPr>
          <w:color w:val="003265"/>
          <w:spacing w:val="-2"/>
        </w:rPr>
        <w:t> </w:t>
      </w:r>
      <w:r>
        <w:rPr>
          <w:color w:val="003265"/>
        </w:rPr>
        <w:t>in</w:t>
      </w:r>
      <w:r>
        <w:rPr>
          <w:color w:val="003265"/>
          <w:spacing w:val="-2"/>
        </w:rPr>
        <w:t> </w:t>
      </w:r>
      <w:r>
        <w:rPr>
          <w:color w:val="003265"/>
        </w:rPr>
        <w:t>full,</w:t>
      </w:r>
      <w:r>
        <w:rPr>
          <w:color w:val="003265"/>
          <w:spacing w:val="-2"/>
        </w:rPr>
        <w:t> </w:t>
      </w:r>
      <w:r>
        <w:rPr>
          <w:color w:val="003265"/>
        </w:rPr>
        <w:t>without</w:t>
      </w:r>
      <w:r>
        <w:rPr>
          <w:color w:val="003265"/>
          <w:spacing w:val="-4"/>
        </w:rPr>
        <w:t> </w:t>
      </w:r>
      <w:r>
        <w:rPr>
          <w:color w:val="003265"/>
        </w:rPr>
        <w:t>prior</w:t>
      </w:r>
      <w:r>
        <w:rPr>
          <w:color w:val="003265"/>
          <w:spacing w:val="-3"/>
        </w:rPr>
        <w:t> </w:t>
      </w:r>
      <w:r>
        <w:rPr>
          <w:color w:val="003265"/>
        </w:rPr>
        <w:t>written</w:t>
      </w:r>
      <w:r>
        <w:rPr>
          <w:color w:val="003265"/>
          <w:spacing w:val="-1"/>
        </w:rPr>
        <w:t> </w:t>
      </w:r>
      <w:r>
        <w:rPr>
          <w:color w:val="003265"/>
        </w:rPr>
        <w:t>approval</w:t>
      </w:r>
      <w:r>
        <w:rPr>
          <w:color w:val="003265"/>
          <w:spacing w:val="-2"/>
        </w:rPr>
        <w:t> </w:t>
      </w:r>
      <w:r>
        <w:rPr>
          <w:color w:val="003265"/>
        </w:rPr>
        <w:t>by</w:t>
      </w:r>
      <w:r>
        <w:rPr>
          <w:color w:val="003265"/>
          <w:spacing w:val="-5"/>
        </w:rPr>
        <w:t> </w:t>
      </w:r>
      <w:r>
        <w:rPr>
          <w:color w:val="003265"/>
        </w:rPr>
        <w:t>Precision</w:t>
      </w:r>
      <w:r>
        <w:rPr>
          <w:color w:val="003265"/>
          <w:spacing w:val="-2"/>
        </w:rPr>
        <w:t> </w:t>
      </w:r>
      <w:r>
        <w:rPr>
          <w:color w:val="003265"/>
        </w:rPr>
        <w:t>Analysis</w:t>
      </w:r>
      <w:r>
        <w:rPr>
          <w:color w:val="003265"/>
          <w:spacing w:val="-3"/>
        </w:rPr>
        <w:t> </w:t>
      </w:r>
      <w:r>
        <w:rPr>
          <w:color w:val="003265"/>
        </w:rPr>
        <w:t>NW</w:t>
      </w:r>
      <w:r>
        <w:rPr>
          <w:color w:val="003265"/>
          <w:spacing w:val="-2"/>
        </w:rPr>
        <w:t> </w:t>
      </w:r>
      <w:r>
        <w:rPr>
          <w:color w:val="003265"/>
        </w:rPr>
        <w:t>Ltd.</w:t>
      </w:r>
    </w:p>
    <w:p>
      <w:pPr>
        <w:pStyle w:val="BodyText"/>
        <w:rPr>
          <w:sz w:val="20"/>
        </w:rPr>
      </w:pPr>
    </w:p>
    <w:p>
      <w:pPr>
        <w:pStyle w:val="BodyText"/>
        <w:spacing w:before="140"/>
        <w:ind w:left="630" w:right="630"/>
        <w:jc w:val="center"/>
        <w:rPr>
          <w:rFonts w:ascii="Arial MT"/>
        </w:rPr>
      </w:pPr>
      <w:r>
        <w:rPr>
          <w:rFonts w:ascii="Arial MT"/>
          <w:color w:val="003265"/>
        </w:rPr>
        <w:t>Precision</w:t>
      </w:r>
      <w:r>
        <w:rPr>
          <w:rFonts w:ascii="Arial MT"/>
          <w:color w:val="003265"/>
          <w:spacing w:val="-5"/>
        </w:rPr>
        <w:t> </w:t>
      </w:r>
      <w:r>
        <w:rPr>
          <w:rFonts w:ascii="Arial MT"/>
          <w:color w:val="003265"/>
        </w:rPr>
        <w:t>Analysis North</w:t>
      </w:r>
      <w:r>
        <w:rPr>
          <w:rFonts w:ascii="Arial MT"/>
          <w:color w:val="003265"/>
          <w:spacing w:val="-6"/>
        </w:rPr>
        <w:t> </w:t>
      </w:r>
      <w:r>
        <w:rPr>
          <w:rFonts w:ascii="Arial MT"/>
          <w:color w:val="003265"/>
        </w:rPr>
        <w:t>West</w:t>
      </w:r>
      <w:r>
        <w:rPr>
          <w:rFonts w:ascii="Arial MT"/>
          <w:color w:val="003265"/>
          <w:spacing w:val="-3"/>
        </w:rPr>
        <w:t> </w:t>
      </w:r>
      <w:r>
        <w:rPr>
          <w:rFonts w:ascii="Arial MT"/>
          <w:color w:val="003265"/>
        </w:rPr>
        <w:t>Ltd,</w:t>
      </w:r>
      <w:r>
        <w:rPr>
          <w:rFonts w:ascii="Arial MT"/>
          <w:color w:val="003265"/>
          <w:spacing w:val="-4"/>
        </w:rPr>
        <w:t> </w:t>
      </w:r>
      <w:r>
        <w:rPr>
          <w:rFonts w:ascii="Arial MT"/>
          <w:color w:val="003265"/>
        </w:rPr>
        <w:t>Essex</w:t>
      </w:r>
      <w:r>
        <w:rPr>
          <w:rFonts w:ascii="Arial MT"/>
          <w:color w:val="003265"/>
          <w:spacing w:val="-5"/>
        </w:rPr>
        <w:t> </w:t>
      </w:r>
      <w:r>
        <w:rPr>
          <w:rFonts w:ascii="Arial MT"/>
          <w:color w:val="003265"/>
        </w:rPr>
        <w:t>House,</w:t>
      </w:r>
      <w:r>
        <w:rPr>
          <w:rFonts w:ascii="Arial MT"/>
          <w:color w:val="003265"/>
          <w:spacing w:val="-3"/>
        </w:rPr>
        <w:t> </w:t>
      </w:r>
      <w:r>
        <w:rPr>
          <w:rFonts w:ascii="Arial MT"/>
          <w:color w:val="003265"/>
        </w:rPr>
        <w:t>Bridle</w:t>
      </w:r>
      <w:r>
        <w:rPr>
          <w:rFonts w:ascii="Arial MT"/>
          <w:color w:val="003265"/>
          <w:spacing w:val="-4"/>
        </w:rPr>
        <w:t> </w:t>
      </w:r>
      <w:r>
        <w:rPr>
          <w:rFonts w:ascii="Arial MT"/>
          <w:color w:val="003265"/>
        </w:rPr>
        <w:t>Road,</w:t>
      </w:r>
      <w:r>
        <w:rPr>
          <w:rFonts w:ascii="Arial MT"/>
          <w:color w:val="003265"/>
          <w:spacing w:val="-1"/>
        </w:rPr>
        <w:t> </w:t>
      </w:r>
      <w:r>
        <w:rPr>
          <w:rFonts w:ascii="Arial MT"/>
          <w:color w:val="003265"/>
        </w:rPr>
        <w:t>Netherton, Merseyside,</w:t>
      </w:r>
      <w:r>
        <w:rPr>
          <w:rFonts w:ascii="Arial MT"/>
          <w:color w:val="003265"/>
          <w:spacing w:val="-1"/>
        </w:rPr>
        <w:t> </w:t>
      </w:r>
      <w:r>
        <w:rPr>
          <w:rFonts w:ascii="Arial MT"/>
          <w:color w:val="003265"/>
        </w:rPr>
        <w:t>L30</w:t>
      </w:r>
      <w:r>
        <w:rPr>
          <w:rFonts w:ascii="Arial MT"/>
          <w:color w:val="003265"/>
          <w:spacing w:val="-2"/>
        </w:rPr>
        <w:t> </w:t>
      </w:r>
      <w:r>
        <w:rPr>
          <w:rFonts w:ascii="Arial MT"/>
          <w:color w:val="003265"/>
        </w:rPr>
        <w:t>4UE</w:t>
      </w:r>
    </w:p>
    <w:p>
      <w:pPr>
        <w:pStyle w:val="BodyText"/>
        <w:spacing w:line="183" w:lineRule="exact" w:before="1"/>
        <w:ind w:left="630" w:right="630"/>
        <w:jc w:val="center"/>
        <w:rPr>
          <w:rFonts w:ascii="Arial MT"/>
        </w:rPr>
      </w:pPr>
      <w:r>
        <w:rPr>
          <w:rFonts w:ascii="Arial MT"/>
          <w:color w:val="003265"/>
        </w:rPr>
        <w:t>Tel:</w:t>
      </w:r>
      <w:r>
        <w:rPr>
          <w:rFonts w:ascii="Arial MT"/>
          <w:color w:val="003265"/>
          <w:spacing w:val="-3"/>
        </w:rPr>
        <w:t> </w:t>
      </w:r>
      <w:r>
        <w:rPr>
          <w:rFonts w:ascii="Arial MT"/>
          <w:color w:val="003265"/>
        </w:rPr>
        <w:t>0151</w:t>
      </w:r>
      <w:r>
        <w:rPr>
          <w:rFonts w:ascii="Arial MT"/>
          <w:color w:val="003265"/>
          <w:spacing w:val="-5"/>
        </w:rPr>
        <w:t> </w:t>
      </w:r>
      <w:r>
        <w:rPr>
          <w:rFonts w:ascii="Arial MT"/>
          <w:color w:val="003265"/>
        </w:rPr>
        <w:t>525</w:t>
      </w:r>
      <w:r>
        <w:rPr>
          <w:rFonts w:ascii="Arial MT"/>
          <w:color w:val="003265"/>
          <w:spacing w:val="-6"/>
        </w:rPr>
        <w:t> </w:t>
      </w:r>
      <w:r>
        <w:rPr>
          <w:rFonts w:ascii="Arial MT"/>
          <w:color w:val="003265"/>
        </w:rPr>
        <w:t>3334</w:t>
      </w:r>
      <w:r>
        <w:rPr>
          <w:rFonts w:ascii="Arial MT"/>
          <w:color w:val="003265"/>
          <w:spacing w:val="-5"/>
        </w:rPr>
        <w:t> </w:t>
      </w:r>
      <w:r>
        <w:rPr>
          <w:rFonts w:ascii="Arial MT"/>
          <w:color w:val="003265"/>
        </w:rPr>
        <w:t>Fax:</w:t>
      </w:r>
      <w:r>
        <w:rPr>
          <w:rFonts w:ascii="Arial MT"/>
          <w:color w:val="003265"/>
          <w:spacing w:val="-2"/>
        </w:rPr>
        <w:t> </w:t>
      </w:r>
      <w:r>
        <w:rPr>
          <w:rFonts w:ascii="Arial MT"/>
          <w:color w:val="003265"/>
        </w:rPr>
        <w:t>0151</w:t>
      </w:r>
      <w:r>
        <w:rPr>
          <w:rFonts w:ascii="Arial MT"/>
          <w:color w:val="003265"/>
          <w:spacing w:val="-5"/>
        </w:rPr>
        <w:t> </w:t>
      </w:r>
      <w:r>
        <w:rPr>
          <w:rFonts w:ascii="Arial MT"/>
          <w:color w:val="003265"/>
        </w:rPr>
        <w:t>525</w:t>
      </w:r>
      <w:r>
        <w:rPr>
          <w:rFonts w:ascii="Arial MT"/>
          <w:color w:val="003265"/>
          <w:spacing w:val="-6"/>
        </w:rPr>
        <w:t> </w:t>
      </w:r>
      <w:r>
        <w:rPr>
          <w:rFonts w:ascii="Arial MT"/>
          <w:color w:val="003265"/>
        </w:rPr>
        <w:t>2223</w:t>
      </w:r>
      <w:r>
        <w:rPr>
          <w:rFonts w:ascii="Arial MT"/>
          <w:color w:val="003265"/>
          <w:spacing w:val="-5"/>
        </w:rPr>
        <w:t> </w:t>
      </w:r>
      <w:r>
        <w:rPr>
          <w:rFonts w:ascii="Arial MT"/>
          <w:color w:val="003265"/>
        </w:rPr>
        <w:t>e.mail:</w:t>
      </w:r>
      <w:r>
        <w:rPr>
          <w:rFonts w:ascii="Arial MT"/>
          <w:color w:val="003265"/>
          <w:spacing w:val="-5"/>
        </w:rPr>
        <w:t> </w:t>
      </w:r>
      <w:hyperlink r:id="rId8">
        <w:r>
          <w:rPr>
            <w:rFonts w:ascii="Arial MT"/>
            <w:color w:val="003265"/>
          </w:rPr>
          <w:t>precisionanalysis@precisionanalysis.co.uk</w:t>
        </w:r>
        <w:r>
          <w:rPr>
            <w:rFonts w:ascii="Arial MT"/>
            <w:color w:val="003265"/>
            <w:spacing w:val="-3"/>
          </w:rPr>
          <w:t> </w:t>
        </w:r>
      </w:hyperlink>
      <w:r>
        <w:rPr>
          <w:rFonts w:ascii="Arial MT"/>
          <w:color w:val="003265"/>
        </w:rPr>
        <w:t>web:</w:t>
      </w:r>
      <w:r>
        <w:rPr>
          <w:rFonts w:ascii="Arial MT"/>
          <w:color w:val="003265"/>
          <w:spacing w:val="-3"/>
        </w:rPr>
        <w:t> </w:t>
      </w:r>
      <w:hyperlink r:id="rId9">
        <w:r>
          <w:rPr>
            <w:rFonts w:ascii="Arial MT"/>
            <w:color w:val="003265"/>
          </w:rPr>
          <w:t>www.precisionanalysis.co.uk</w:t>
        </w:r>
      </w:hyperlink>
    </w:p>
    <w:p>
      <w:pPr>
        <w:pStyle w:val="BodyText"/>
        <w:spacing w:line="183" w:lineRule="exact"/>
        <w:ind w:left="630" w:right="630"/>
        <w:jc w:val="center"/>
        <w:rPr>
          <w:rFonts w:ascii="Arial MT"/>
        </w:rPr>
      </w:pPr>
      <w:r>
        <w:rPr>
          <w:rFonts w:ascii="Arial MT"/>
          <w:color w:val="003265"/>
        </w:rPr>
        <w:t>Company</w:t>
      </w:r>
      <w:r>
        <w:rPr>
          <w:rFonts w:ascii="Arial MT"/>
          <w:color w:val="003265"/>
          <w:spacing w:val="-3"/>
        </w:rPr>
        <w:t> </w:t>
      </w:r>
      <w:r>
        <w:rPr>
          <w:rFonts w:ascii="Arial MT"/>
          <w:color w:val="003265"/>
        </w:rPr>
        <w:t>No.</w:t>
      </w:r>
      <w:r>
        <w:rPr>
          <w:rFonts w:ascii="Arial MT"/>
          <w:color w:val="003265"/>
          <w:spacing w:val="-3"/>
        </w:rPr>
        <w:t> </w:t>
      </w:r>
      <w:r>
        <w:rPr>
          <w:rFonts w:ascii="Arial MT"/>
          <w:color w:val="003265"/>
        </w:rPr>
        <w:t>3097439</w:t>
      </w:r>
    </w:p>
    <w:sectPr>
      <w:type w:val="continuous"/>
      <w:pgSz w:w="11910" w:h="16840"/>
      <w:pgMar w:top="380" w:bottom="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6"/>
      <w:outlineLvl w:val="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07" w:lineRule="exact"/>
      <w:ind w:left="416"/>
      <w:outlineLvl w:val="2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91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precisionanalysis@precisionanalysis.co.uk" TargetMode="External"/><Relationship Id="rId9" Type="http://schemas.openxmlformats.org/officeDocument/2006/relationships/hyperlink" Target="http://www.precisionanalysi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 Lab</dc:creator>
  <dc:title>Microsoft Word - European Freeze Dry C40332 Group II email</dc:title>
  <dcterms:created xsi:type="dcterms:W3CDTF">2022-09-11T08:11:54Z</dcterms:created>
  <dcterms:modified xsi:type="dcterms:W3CDTF">2022-09-11T08:11:54Z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2022-09-11T00:00:00Z</vt:filetime>
  </property>
</Properties>
</file>